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11A" w:rsidRPr="001F4ECB" w:rsidRDefault="000C311A" w:rsidP="000C311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F0B02" w:rsidRDefault="000C311A" w:rsidP="000C311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ЗАБУРДЯЕВСКОГО СЕЛЬСКОГО ПОСЕЛЕНИЯ </w:t>
      </w:r>
    </w:p>
    <w:p w:rsidR="000C311A" w:rsidRPr="001F4ECB" w:rsidRDefault="000C311A" w:rsidP="000C311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F4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УРЮПИНСКОГО МУНИЦИПАЛЬНОГО  РАЙОНА</w:t>
      </w:r>
      <w:r w:rsidRPr="001F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311A" w:rsidRPr="001F4ECB" w:rsidRDefault="000C311A" w:rsidP="000C311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0C311A" w:rsidRPr="001F4ECB" w:rsidRDefault="000C311A" w:rsidP="000C3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09002" wp14:editId="7911596A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6126480" cy="0"/>
                <wp:effectExtent l="32385" t="36830" r="32385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65pt" to="473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PqFHybaAAAABwEAAA8AAABkcnMvZG93bnJldi54bWxMj8FOwzAQ&#10;RO9I/IO1SNxap6RUIcSpKio+gNADRzdekgh7Hdlum/brWXopx9GMZt5U68lZccQQB08KFvMMBFLr&#10;zUCdgt3n+6wAEZMmo60nVHDGCOv6/q7SpfEn+sBjkzrBJRRLraBPaSyljG2PTse5H5HY+/bB6cQy&#10;dNIEfeJyZ+VTlq2k0wPxQq9HfOux/WkOTkHjM7udNrltLsXya+vbYgzPUanHh2nzCiLhlG5h+MNn&#10;dKiZae8PZKKwCmaLgr8kBXkOgv2X5Yqv7K9a1pX8z1//AgAA//8DAFBLAQItABQABgAIAAAAIQC2&#10;gziS/gAAAOEBAAATAAAAAAAAAAAAAAAAAAAAAABbQ29udGVudF9UeXBlc10ueG1sUEsBAi0AFAAG&#10;AAgAAAAhADj9If/WAAAAlAEAAAsAAAAAAAAAAAAAAAAALwEAAF9yZWxzLy5yZWxzUEsBAi0AFAAG&#10;AAgAAAAhAIlh9uxYAgAAagQAAA4AAAAAAAAAAAAAAAAALgIAAGRycy9lMm9Eb2MueG1sUEsBAi0A&#10;FAAGAAgAAAAhAPqFHyb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0C311A" w:rsidRPr="001F4ECB" w:rsidRDefault="000C311A" w:rsidP="000C3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11A" w:rsidRPr="001F4ECB" w:rsidRDefault="000C311A" w:rsidP="000C3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F4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1F4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499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01.09.2017 года                     </w:t>
      </w:r>
      <w:r w:rsidR="0000376D"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№ 30</w:t>
      </w:r>
    </w:p>
    <w:p w:rsidR="00DB7499" w:rsidRPr="001F4ECB" w:rsidRDefault="00DB7499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499" w:rsidRPr="001F4ECB" w:rsidRDefault="00DB7499" w:rsidP="00DB7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r w:rsidRPr="001F4ECB">
        <w:rPr>
          <w:rFonts w:ascii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  <w:r w:rsidRPr="001F4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 Выдача  копий финансово-лицевого счёта, выписки из  домовой  книги, справок и иных  документов  в сфере жилищно-коммунального хозяйства»</w:t>
      </w:r>
    </w:p>
    <w:p w:rsidR="00DB7499" w:rsidRPr="001F4ECB" w:rsidRDefault="00DB7499" w:rsidP="00DB7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499" w:rsidRPr="001F4ECB" w:rsidRDefault="00DB7499" w:rsidP="00DB749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ECB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27.07.2010 № 2010-ФЗ «Об организации предоставления государственных и муниципальных услуг», Федеральным законом № 131-ФЗ от 06.10.2003 «Об общих принципах организации местного самоуправления в РФ». В целях повышения качества исполнения и доступности результатов предоставления муниципальных услуг</w:t>
      </w:r>
      <w:r w:rsidRPr="001F4ECB">
        <w:rPr>
          <w:rFonts w:ascii="Times New Roman" w:hAnsi="Times New Roman" w:cs="Times New Roman"/>
          <w:sz w:val="24"/>
          <w:szCs w:val="24"/>
        </w:rPr>
        <w:t xml:space="preserve">, и руководствуясь Уставом </w:t>
      </w:r>
      <w:proofErr w:type="spellStart"/>
      <w:r w:rsidRPr="001F4ECB">
        <w:rPr>
          <w:rFonts w:ascii="Times New Roman" w:hAnsi="Times New Roman" w:cs="Times New Roman"/>
          <w:sz w:val="24"/>
          <w:szCs w:val="24"/>
        </w:rPr>
        <w:t>Забурдяевского</w:t>
      </w:r>
      <w:proofErr w:type="spellEnd"/>
      <w:r w:rsidRPr="001F4ECB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DB7499" w:rsidRPr="001F4ECB" w:rsidRDefault="00DB7499" w:rsidP="00DB74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7499" w:rsidRPr="001F4ECB" w:rsidRDefault="00DB7499" w:rsidP="00DB7499">
      <w:pPr>
        <w:spacing w:after="0" w:line="240" w:lineRule="atLeast"/>
        <w:ind w:firstLine="360"/>
        <w:jc w:val="center"/>
        <w:rPr>
          <w:rFonts w:ascii="Times New Roman" w:hAnsi="Times New Roman" w:cs="Times New Roman"/>
          <w:color w:val="5A5A4F"/>
          <w:sz w:val="24"/>
          <w:szCs w:val="24"/>
        </w:rPr>
      </w:pPr>
      <w:r w:rsidRPr="001F4ECB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DB7499" w:rsidRPr="001F4ECB" w:rsidRDefault="00DB7499" w:rsidP="00DB74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7499" w:rsidRPr="001F4ECB" w:rsidRDefault="00DB7499" w:rsidP="00DB7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Административный регламент </w:t>
      </w:r>
      <w:r w:rsidRPr="001F4ECB">
        <w:rPr>
          <w:rFonts w:ascii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  <w:r w:rsidRPr="001F4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 Выдача  копий финансово-лицевого счёта, выписки из  домовой  книги, справок и иных  документов  в сфере жилищно-коммунального хозяйства»</w:t>
      </w: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F4ECB">
        <w:rPr>
          <w:rFonts w:ascii="Times New Roman" w:hAnsi="Times New Roman" w:cs="Times New Roman"/>
          <w:color w:val="000000"/>
          <w:sz w:val="24"/>
          <w:szCs w:val="24"/>
        </w:rPr>
        <w:t>в Приложении.</w:t>
      </w:r>
    </w:p>
    <w:p w:rsidR="00DB7499" w:rsidRPr="001F4ECB" w:rsidRDefault="00DB7499" w:rsidP="00DB749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EC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F4ECB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1F4ECB">
        <w:rPr>
          <w:rFonts w:ascii="Times New Roman" w:hAnsi="Times New Roman" w:cs="Times New Roman"/>
          <w:sz w:val="24"/>
          <w:szCs w:val="24"/>
        </w:rPr>
        <w:t xml:space="preserve"> о предоставляемых муниципальных услугах администрацией </w:t>
      </w:r>
      <w:proofErr w:type="spellStart"/>
      <w:r w:rsidRPr="001F4ECB">
        <w:rPr>
          <w:rFonts w:ascii="Times New Roman" w:hAnsi="Times New Roman" w:cs="Times New Roman"/>
          <w:sz w:val="24"/>
          <w:szCs w:val="24"/>
        </w:rPr>
        <w:t>Забурдяевского</w:t>
      </w:r>
      <w:proofErr w:type="spellEnd"/>
      <w:r w:rsidRPr="001F4ECB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 на Федеральном портале государственных и муниципальных услуг </w:t>
      </w:r>
      <w:hyperlink r:id="rId5" w:history="1">
        <w:r w:rsidRPr="001F4ECB">
          <w:rPr>
            <w:rStyle w:val="a4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1F4ECB">
        <w:rPr>
          <w:rFonts w:ascii="Times New Roman" w:hAnsi="Times New Roman" w:cs="Times New Roman"/>
          <w:sz w:val="24"/>
          <w:szCs w:val="24"/>
        </w:rPr>
        <w:t xml:space="preserve"> и на Региональном портале государственных и муниципальных услуг </w:t>
      </w:r>
      <w:hyperlink r:id="rId6" w:history="1">
        <w:r w:rsidRPr="001F4E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F4E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F4E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1F4E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F4E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volganet</w:t>
        </w:r>
        <w:proofErr w:type="spellEnd"/>
        <w:r w:rsidRPr="001F4E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F4E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F4ECB">
        <w:rPr>
          <w:rFonts w:ascii="Times New Roman" w:hAnsi="Times New Roman" w:cs="Times New Roman"/>
          <w:sz w:val="24"/>
          <w:szCs w:val="24"/>
        </w:rPr>
        <w:t>.</w:t>
      </w:r>
    </w:p>
    <w:p w:rsidR="00DB7499" w:rsidRPr="001F4ECB" w:rsidRDefault="00DB7499" w:rsidP="00DB749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EC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1F4EC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F4ECB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DB7499" w:rsidRPr="001F4ECB" w:rsidRDefault="00DB7499" w:rsidP="00DB7499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ECB">
        <w:rPr>
          <w:rFonts w:ascii="Times New Roman" w:hAnsi="Times New Roman" w:cs="Times New Roman"/>
          <w:sz w:val="24"/>
          <w:szCs w:val="24"/>
        </w:rPr>
        <w:t>4. Опубликовать данное постановление в подразделе «</w:t>
      </w:r>
      <w:proofErr w:type="spellStart"/>
      <w:r w:rsidRPr="001F4ECB">
        <w:rPr>
          <w:rFonts w:ascii="Times New Roman" w:hAnsi="Times New Roman" w:cs="Times New Roman"/>
          <w:sz w:val="24"/>
          <w:szCs w:val="24"/>
        </w:rPr>
        <w:t>Забурдяевское</w:t>
      </w:r>
      <w:proofErr w:type="spellEnd"/>
      <w:r w:rsidRPr="001F4ECB">
        <w:rPr>
          <w:rFonts w:ascii="Times New Roman" w:hAnsi="Times New Roman" w:cs="Times New Roman"/>
          <w:sz w:val="24"/>
          <w:szCs w:val="24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1F4ECB">
        <w:rPr>
          <w:rFonts w:ascii="Times New Roman" w:hAnsi="Times New Roman" w:cs="Times New Roman"/>
          <w:sz w:val="24"/>
          <w:szCs w:val="24"/>
          <w:u w:val="single"/>
        </w:rPr>
        <w:t>www.umr34.</w:t>
      </w:r>
      <w:proofErr w:type="spellStart"/>
      <w:r w:rsidRPr="001F4EC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1F4ECB">
        <w:rPr>
          <w:rFonts w:ascii="Times New Roman" w:hAnsi="Times New Roman" w:cs="Times New Roman"/>
          <w:sz w:val="24"/>
          <w:szCs w:val="24"/>
        </w:rPr>
        <w:t xml:space="preserve"> и разместить на информационных стендах сельского поселения согласно Уставу </w:t>
      </w:r>
      <w:proofErr w:type="spellStart"/>
      <w:r w:rsidRPr="001F4ECB">
        <w:rPr>
          <w:rFonts w:ascii="Times New Roman" w:hAnsi="Times New Roman" w:cs="Times New Roman"/>
          <w:sz w:val="24"/>
          <w:szCs w:val="24"/>
        </w:rPr>
        <w:t>Забурдяевского</w:t>
      </w:r>
      <w:proofErr w:type="spellEnd"/>
      <w:r w:rsidRPr="001F4EC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B7499" w:rsidRPr="008F0B02" w:rsidRDefault="00DB7499" w:rsidP="00DB7499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ECB">
        <w:rPr>
          <w:rFonts w:ascii="Times New Roman" w:hAnsi="Times New Roman" w:cs="Times New Roman"/>
          <w:sz w:val="24"/>
          <w:szCs w:val="24"/>
        </w:rPr>
        <w:t xml:space="preserve">5. Настоящие постановление вступает в силу со дня его официального обнародования. </w:t>
      </w:r>
    </w:p>
    <w:p w:rsidR="001F4ECB" w:rsidRPr="008F0B02" w:rsidRDefault="001F4ECB" w:rsidP="00DB7499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ECB" w:rsidRPr="008F0B02" w:rsidRDefault="001F4ECB" w:rsidP="00DB7499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ECB" w:rsidRPr="008F0B02" w:rsidRDefault="001F4ECB" w:rsidP="00DB7499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ECB" w:rsidRPr="008F0B02" w:rsidRDefault="001F4ECB" w:rsidP="00DB7499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499" w:rsidRPr="001F4ECB" w:rsidRDefault="00DB7499" w:rsidP="00DB74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7499" w:rsidRPr="001F4ECB" w:rsidRDefault="00DB7499" w:rsidP="00DB7499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F4ECB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1F4ECB">
        <w:rPr>
          <w:rFonts w:ascii="Times New Roman" w:hAnsi="Times New Roman" w:cs="Times New Roman"/>
          <w:color w:val="000000"/>
          <w:sz w:val="24"/>
          <w:szCs w:val="24"/>
        </w:rPr>
        <w:t>Забурдяевского</w:t>
      </w:r>
      <w:proofErr w:type="spellEnd"/>
      <w:r w:rsidRPr="001F4EC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 поселения</w:t>
      </w:r>
      <w:r w:rsidRPr="001F4EC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В.В. Епихин</w:t>
      </w:r>
    </w:p>
    <w:p w:rsidR="00DB7499" w:rsidRPr="001F4ECB" w:rsidRDefault="00DB7499" w:rsidP="00DB7499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B7499" w:rsidRPr="001F4ECB" w:rsidRDefault="00DB7499" w:rsidP="00DB7499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B7499" w:rsidRPr="001F4ECB" w:rsidRDefault="00DB7499" w:rsidP="00DB749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499" w:rsidRPr="008F0B02" w:rsidRDefault="00DB7499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ECB" w:rsidRPr="008F0B02" w:rsidRDefault="001F4ECB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ECB" w:rsidRPr="008F0B02" w:rsidRDefault="001F4ECB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ECB" w:rsidRPr="008F0B02" w:rsidRDefault="001F4ECB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ECB" w:rsidRPr="008F0B02" w:rsidRDefault="001F4ECB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ECB" w:rsidRPr="008F0B02" w:rsidRDefault="001F4ECB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ECB" w:rsidRPr="008F0B02" w:rsidRDefault="001F4ECB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ECB" w:rsidRPr="008F0B02" w:rsidRDefault="001F4ECB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499" w:rsidRPr="001F4ECB" w:rsidRDefault="00DB7499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499" w:rsidRPr="001F4ECB" w:rsidRDefault="00DB7499" w:rsidP="00DB7499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F4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 xml:space="preserve">Приложение </w:t>
      </w:r>
    </w:p>
    <w:p w:rsidR="00DB7499" w:rsidRPr="001F4ECB" w:rsidRDefault="00DB7499" w:rsidP="00DB7499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F4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к постановлению администрации </w:t>
      </w:r>
    </w:p>
    <w:p w:rsidR="00DB7499" w:rsidRPr="001F4ECB" w:rsidRDefault="00DB7499" w:rsidP="00DB7499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proofErr w:type="spellStart"/>
      <w:r w:rsidRPr="001F4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Забурдяевского</w:t>
      </w:r>
      <w:proofErr w:type="spellEnd"/>
      <w:r w:rsidRPr="001F4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сельского поселения</w:t>
      </w:r>
    </w:p>
    <w:p w:rsidR="00DB7499" w:rsidRPr="001F4ECB" w:rsidRDefault="00DB7499" w:rsidP="00DB7499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F4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от   01.09.2017 года     №</w:t>
      </w:r>
      <w:r w:rsidR="000119CF" w:rsidRPr="001F4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30</w:t>
      </w:r>
      <w:r w:rsidRPr="001F4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DB7499" w:rsidRPr="001F4ECB" w:rsidRDefault="00DB7499" w:rsidP="00DB749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B7499" w:rsidRPr="001F4ECB" w:rsidRDefault="00DB7499" w:rsidP="00DB7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7499" w:rsidRPr="001F4ECB" w:rsidRDefault="00DB7499" w:rsidP="00DB74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F4E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Административный регламент</w:t>
      </w:r>
    </w:p>
    <w:p w:rsidR="00DB7499" w:rsidRPr="001F4ECB" w:rsidRDefault="00DB7499" w:rsidP="00DB74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F4E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предоставления муниципальной услуги</w:t>
      </w:r>
    </w:p>
    <w:p w:rsidR="00DB7499" w:rsidRPr="001F4ECB" w:rsidRDefault="00DB7499" w:rsidP="00DB7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 Выдача  копий финансово-лицевого счёта, выписки из  домовой  книги, справок и иных  документов  в сфере жилищно-коммунального хозяйства»</w:t>
      </w:r>
    </w:p>
    <w:p w:rsidR="00DB7499" w:rsidRPr="001F4ECB" w:rsidRDefault="00DB7499" w:rsidP="00DB74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11A" w:rsidRPr="001F4ECB" w:rsidRDefault="000C311A" w:rsidP="000C3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 </w:t>
      </w: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11A" w:rsidRPr="001F4ECB" w:rsidRDefault="000C311A" w:rsidP="000C3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</w:t>
      </w: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регулирования и цели разработки административного регламента.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административный регламент исполнения муниципальной услуги - «Выдача  копии финансово-лицевого  счета,  выписки   из   домовой   книги, справок  и  иных документов в сфере жилищно-коммунального хозяйства» разработан в целях повышения качества предоставления и доступности муниципальной услуги и создания комфортных условий для ее получения. 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административный регламент определяет порядок, сроки и последовательность действий (административных процедур) при осуществлении полномочий по выдаче разрешений на размещение нестационарных торговых объектов на земельных участках, в зданиях, строениях, сооружениях, находящихся в муниципальной собственности. 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Стандарт предоставления государственной или  муниципальной услуги 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2.1 </w:t>
      </w: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муниципальной услуги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  копии финансово-лицевого  счета,  выписки   из   домовой   книги, справок  и  иных документов в сфере жилищно-коммунального хозяйства.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2.2. </w:t>
      </w: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услуга предоставляется администрацией </w:t>
      </w:r>
      <w:proofErr w:type="spellStart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заявителям при личном обращении, а также с использованием почтовой и электронной связи.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Местонахождение  администрации:  403150, Волгоградская область, Урюпинский  муниципальный район, х. </w:t>
      </w:r>
      <w:proofErr w:type="spellStart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Забурдяевский</w:t>
      </w:r>
      <w:proofErr w:type="spellEnd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Молодежная, д.15,  здание администрации </w:t>
      </w:r>
      <w:proofErr w:type="spellStart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proofErr w:type="gramStart"/>
      <w:r w:rsidRPr="001F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Pr="001F4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F4E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proofErr w:type="spellEnd"/>
      <w:r w:rsidRPr="001F4E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1F4E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uryp</w:t>
      </w:r>
      <w:proofErr w:type="spellEnd"/>
      <w:r w:rsidRPr="001F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proofErr w:type="spellStart"/>
      <w:r w:rsidRPr="001F4E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</w:t>
      </w:r>
      <w:proofErr w:type="spellEnd"/>
      <w:r w:rsidRPr="001F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@</w:t>
      </w:r>
      <w:proofErr w:type="spellStart"/>
      <w:r w:rsidRPr="001F4E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volganet</w:t>
      </w:r>
      <w:proofErr w:type="spellEnd"/>
      <w:r w:rsidRPr="001F4E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F4E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F4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C311A" w:rsidRPr="001F4ECB" w:rsidRDefault="000C311A" w:rsidP="000C3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</w:t>
      </w:r>
    </w:p>
    <w:p w:rsidR="000C311A" w:rsidRPr="001F4ECB" w:rsidRDefault="000C311A" w:rsidP="000C3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(режим) приема заинтересованных лиц по вопросам предоставления муниципальной услуги:</w:t>
      </w:r>
    </w:p>
    <w:tbl>
      <w:tblPr>
        <w:tblW w:w="0" w:type="auto"/>
        <w:tblCellSpacing w:w="0" w:type="dxa"/>
        <w:tblBorders>
          <w:bottom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3895"/>
      </w:tblGrid>
      <w:tr w:rsidR="000C311A" w:rsidRPr="001F4ECB" w:rsidTr="00A12878">
        <w:trPr>
          <w:trHeight w:val="79"/>
          <w:tblCellSpacing w:w="0" w:type="dxa"/>
        </w:trPr>
        <w:tc>
          <w:tcPr>
            <w:tcW w:w="2553" w:type="dxa"/>
            <w:shd w:val="clear" w:color="auto" w:fill="FFFFFF"/>
            <w:hideMark/>
          </w:tcPr>
          <w:p w:rsidR="000C311A" w:rsidRPr="001F4ECB" w:rsidRDefault="000C311A" w:rsidP="00A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895" w:type="dxa"/>
            <w:shd w:val="clear" w:color="auto" w:fill="FFFFFF"/>
            <w:hideMark/>
          </w:tcPr>
          <w:p w:rsidR="000C311A" w:rsidRPr="001F4ECB" w:rsidRDefault="000C311A" w:rsidP="00A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8- 16, перерыв 12-13</w:t>
            </w:r>
          </w:p>
        </w:tc>
      </w:tr>
      <w:tr w:rsidR="000C311A" w:rsidRPr="001F4ECB" w:rsidTr="00A12878">
        <w:trPr>
          <w:trHeight w:val="85"/>
          <w:tblCellSpacing w:w="0" w:type="dxa"/>
        </w:trPr>
        <w:tc>
          <w:tcPr>
            <w:tcW w:w="2553" w:type="dxa"/>
            <w:shd w:val="clear" w:color="auto" w:fill="FFFFFF"/>
            <w:hideMark/>
          </w:tcPr>
          <w:p w:rsidR="000C311A" w:rsidRPr="001F4ECB" w:rsidRDefault="000C311A" w:rsidP="00A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895" w:type="dxa"/>
            <w:shd w:val="clear" w:color="auto" w:fill="FFFFFF"/>
            <w:hideMark/>
          </w:tcPr>
          <w:p w:rsidR="000C311A" w:rsidRPr="001F4ECB" w:rsidRDefault="000C311A" w:rsidP="00A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8- 16, перерыв 12-13</w:t>
            </w:r>
          </w:p>
        </w:tc>
      </w:tr>
      <w:tr w:rsidR="000C311A" w:rsidRPr="001F4ECB" w:rsidTr="00A12878">
        <w:trPr>
          <w:trHeight w:val="85"/>
          <w:tblCellSpacing w:w="0" w:type="dxa"/>
        </w:trPr>
        <w:tc>
          <w:tcPr>
            <w:tcW w:w="2553" w:type="dxa"/>
            <w:shd w:val="clear" w:color="auto" w:fill="FFFFFF"/>
            <w:hideMark/>
          </w:tcPr>
          <w:p w:rsidR="000C311A" w:rsidRPr="001F4ECB" w:rsidRDefault="000C311A" w:rsidP="00A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895" w:type="dxa"/>
            <w:shd w:val="clear" w:color="auto" w:fill="FFFFFF"/>
            <w:hideMark/>
          </w:tcPr>
          <w:p w:rsidR="000C311A" w:rsidRPr="001F4ECB" w:rsidRDefault="000C311A" w:rsidP="00A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8- 16, перерыв 12-13</w:t>
            </w:r>
          </w:p>
        </w:tc>
      </w:tr>
      <w:tr w:rsidR="000C311A" w:rsidRPr="001F4ECB" w:rsidTr="00A12878">
        <w:trPr>
          <w:trHeight w:val="85"/>
          <w:tblCellSpacing w:w="0" w:type="dxa"/>
        </w:trPr>
        <w:tc>
          <w:tcPr>
            <w:tcW w:w="2553" w:type="dxa"/>
            <w:shd w:val="clear" w:color="auto" w:fill="FFFFFF"/>
            <w:hideMark/>
          </w:tcPr>
          <w:p w:rsidR="000C311A" w:rsidRPr="001F4ECB" w:rsidRDefault="000C311A" w:rsidP="00A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895" w:type="dxa"/>
            <w:shd w:val="clear" w:color="auto" w:fill="FFFFFF"/>
            <w:hideMark/>
          </w:tcPr>
          <w:p w:rsidR="000C311A" w:rsidRPr="001F4ECB" w:rsidRDefault="000C311A" w:rsidP="00A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8- 16, перерыв 12-13</w:t>
            </w:r>
          </w:p>
        </w:tc>
      </w:tr>
      <w:tr w:rsidR="000C311A" w:rsidRPr="001F4ECB" w:rsidTr="00A12878">
        <w:trPr>
          <w:trHeight w:val="85"/>
          <w:tblCellSpacing w:w="0" w:type="dxa"/>
        </w:trPr>
        <w:tc>
          <w:tcPr>
            <w:tcW w:w="2553" w:type="dxa"/>
            <w:shd w:val="clear" w:color="auto" w:fill="FFFFFF"/>
            <w:hideMark/>
          </w:tcPr>
          <w:p w:rsidR="000C311A" w:rsidRPr="001F4ECB" w:rsidRDefault="000C311A" w:rsidP="00A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895" w:type="dxa"/>
            <w:shd w:val="clear" w:color="auto" w:fill="FFFFFF"/>
            <w:hideMark/>
          </w:tcPr>
          <w:p w:rsidR="000C311A" w:rsidRPr="001F4ECB" w:rsidRDefault="000C311A" w:rsidP="00A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приемный день</w:t>
            </w:r>
          </w:p>
        </w:tc>
      </w:tr>
      <w:tr w:rsidR="000C311A" w:rsidRPr="001F4ECB" w:rsidTr="00A12878">
        <w:trPr>
          <w:trHeight w:val="85"/>
          <w:tblCellSpacing w:w="0" w:type="dxa"/>
        </w:trPr>
        <w:tc>
          <w:tcPr>
            <w:tcW w:w="2553" w:type="dxa"/>
            <w:shd w:val="clear" w:color="auto" w:fill="FFFFFF"/>
            <w:hideMark/>
          </w:tcPr>
          <w:p w:rsidR="000C311A" w:rsidRPr="001F4ECB" w:rsidRDefault="000C311A" w:rsidP="00A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895" w:type="dxa"/>
            <w:shd w:val="clear" w:color="auto" w:fill="FFFFFF"/>
            <w:hideMark/>
          </w:tcPr>
          <w:p w:rsidR="000C311A" w:rsidRPr="001F4ECB" w:rsidRDefault="000C311A" w:rsidP="00A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0C311A" w:rsidRPr="001F4ECB" w:rsidTr="00A12878">
        <w:trPr>
          <w:trHeight w:val="346"/>
          <w:tblCellSpacing w:w="0" w:type="dxa"/>
        </w:trPr>
        <w:tc>
          <w:tcPr>
            <w:tcW w:w="2553" w:type="dxa"/>
            <w:shd w:val="clear" w:color="auto" w:fill="FFFFFF"/>
            <w:hideMark/>
          </w:tcPr>
          <w:p w:rsidR="000C311A" w:rsidRPr="001F4ECB" w:rsidRDefault="000C311A" w:rsidP="00A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3895" w:type="dxa"/>
            <w:shd w:val="clear" w:color="auto" w:fill="FFFFFF"/>
            <w:hideMark/>
          </w:tcPr>
          <w:p w:rsidR="000C311A" w:rsidRPr="001F4ECB" w:rsidRDefault="000C311A" w:rsidP="00A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Выходной   </w:t>
            </w:r>
          </w:p>
          <w:p w:rsidR="000C311A" w:rsidRPr="001F4ECB" w:rsidRDefault="000C311A" w:rsidP="00A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11A" w:rsidRPr="001F4ECB" w:rsidRDefault="000C311A" w:rsidP="00A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0C311A" w:rsidRPr="001F4ECB" w:rsidRDefault="000C311A" w:rsidP="00A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  <w:p w:rsidR="000C311A" w:rsidRPr="001F4ECB" w:rsidRDefault="000C311A" w:rsidP="00A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311A" w:rsidRPr="001F4ECB" w:rsidRDefault="000C311A" w:rsidP="00A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11A" w:rsidRPr="001F4ECB" w:rsidRDefault="000C311A" w:rsidP="00A12878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0C311A" w:rsidRPr="001F4ECB" w:rsidRDefault="000C311A" w:rsidP="000C31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F4ECB">
        <w:rPr>
          <w:rFonts w:ascii="Times New Roman" w:hAnsi="Times New Roman" w:cs="Times New Roman"/>
          <w:sz w:val="24"/>
          <w:szCs w:val="24"/>
          <w:lang w:eastAsia="ru-RU"/>
        </w:rPr>
        <w:t>- муниципальное автономное учреждение «Урюпинский многофункциональный центр» (Далее – МФЦ).</w:t>
      </w:r>
    </w:p>
    <w:p w:rsidR="000C311A" w:rsidRPr="001F4ECB" w:rsidRDefault="000C311A" w:rsidP="000C31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F4ECB">
        <w:rPr>
          <w:rFonts w:ascii="Times New Roman" w:hAnsi="Times New Roman" w:cs="Times New Roman"/>
          <w:sz w:val="24"/>
          <w:szCs w:val="24"/>
          <w:lang w:eastAsia="ru-RU"/>
        </w:rPr>
        <w:t>403113, Волгоградская область, г. Урюпинск, пр. Ленина, 103.</w:t>
      </w:r>
    </w:p>
    <w:p w:rsidR="000C311A" w:rsidRPr="001F4ECB" w:rsidRDefault="000C311A" w:rsidP="000C31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F4ECB">
        <w:rPr>
          <w:rFonts w:ascii="Times New Roman" w:hAnsi="Times New Roman" w:cs="Times New Roman"/>
          <w:sz w:val="24"/>
          <w:szCs w:val="24"/>
          <w:lang w:eastAsia="ru-RU"/>
        </w:rPr>
        <w:t>Телефон 8 (84442) 4-10-28.</w:t>
      </w:r>
    </w:p>
    <w:p w:rsidR="000C311A" w:rsidRPr="001F4ECB" w:rsidRDefault="000C311A" w:rsidP="000C31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F4EC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График работы «МФЦ»:</w:t>
      </w:r>
    </w:p>
    <w:p w:rsidR="000C311A" w:rsidRPr="001F4ECB" w:rsidRDefault="000C311A" w:rsidP="000C31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F4ECB">
        <w:rPr>
          <w:rFonts w:ascii="Times New Roman" w:hAnsi="Times New Roman" w:cs="Times New Roman"/>
          <w:sz w:val="24"/>
          <w:szCs w:val="24"/>
          <w:lang w:eastAsia="ru-RU"/>
        </w:rPr>
        <w:t>Понедельник – суббота  с 8.00 до 18.00</w:t>
      </w:r>
    </w:p>
    <w:p w:rsidR="000C311A" w:rsidRPr="001F4ECB" w:rsidRDefault="000C311A" w:rsidP="000C31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F4ECB">
        <w:rPr>
          <w:rFonts w:ascii="Times New Roman" w:hAnsi="Times New Roman" w:cs="Times New Roman"/>
          <w:sz w:val="24"/>
          <w:szCs w:val="24"/>
          <w:lang w:eastAsia="ru-RU"/>
        </w:rPr>
        <w:t>Воскресенье   - выходной      день.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Справочные телефоны: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 главы </w:t>
      </w:r>
      <w:proofErr w:type="spellStart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8 (84442) 9-53-42, факс: 8 (84442) 9-53-42.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 специалистов, предоставляющих услугу (далее специалисты): 8 (84442)  9-53-42.</w:t>
      </w: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</w:t>
      </w: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информирования о правилах предоставления муниципальной услуги.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2.3.1. Уполномоченный специалист администрации </w:t>
      </w:r>
      <w:proofErr w:type="spellStart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 Для получения информации по вопросам предоставления муниципальной услуги, а так же о ходе предоставления муниципальной услуги заявитель может получить путем непосредственного обращения к уполномоченному специалисту администрации </w:t>
      </w:r>
      <w:proofErr w:type="spellStart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а также при помощи телефонной связи.</w:t>
      </w:r>
    </w:p>
    <w:p w:rsidR="000C311A" w:rsidRPr="001F4ECB" w:rsidRDefault="000C311A" w:rsidP="000C31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2.4. Результат предоставления государственной или  муниципальной услуги.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Конечным результатом предоставления муниципальной услуги является: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-выдача документов (единого жилищного документа, копии финансово-лицевого счета, выписки из домовой книги, карточки учета собственников жилого помещения, справок и иных документов), которые бессрочно хранятся в архиве администрации </w:t>
      </w:r>
      <w:proofErr w:type="spellStart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по тексту – документы).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 Срок предоставления муниципальной услуги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исполнения муниципальной услуги не должен превышать 10 календарных дней.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2.6. Правовые основания для предоставления государственной или муниципальной услуги</w:t>
      </w:r>
    </w:p>
    <w:p w:rsidR="000C311A" w:rsidRPr="001F4ECB" w:rsidRDefault="000C311A" w:rsidP="00427E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государственной или муниципальной услуги осуществляется в соответствии со следующими нормативными правовыми актами:</w:t>
      </w:r>
    </w:p>
    <w:p w:rsidR="000C311A" w:rsidRPr="001F4ECB" w:rsidRDefault="000C311A" w:rsidP="00807C9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Конституцией Российской Федерации;</w:t>
      </w:r>
      <w:r w:rsidR="00427E93"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(«Российская газета», № 237, 25.12.1993);</w:t>
      </w:r>
    </w:p>
    <w:p w:rsidR="000C311A" w:rsidRPr="001F4ECB" w:rsidRDefault="000C311A" w:rsidP="00807C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Гражданским кодексом Российской Федерации;</w:t>
      </w:r>
      <w:r w:rsidR="00807C99" w:rsidRPr="001F4ECB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 ("Российской газете" от 8 декабря 1994 г., Собрании законодательства Российской Федерации от 5 декабря 1994 г., N 32, ст. 330)</w:t>
      </w:r>
    </w:p>
    <w:p w:rsidR="000C311A" w:rsidRPr="001F4ECB" w:rsidRDefault="000C311A" w:rsidP="00807C9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07 июля 2003 года №112-ФЗ «О личном подсобном хозяйстве»;</w:t>
      </w:r>
      <w:r w:rsidR="00E4171A"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71A" w:rsidRPr="001F4E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"Российской газете" от 10 июля 2003 г. N 135 (дополнительный выпуск)</w:t>
      </w:r>
      <w:proofErr w:type="gramStart"/>
      <w:r w:rsidR="00E4171A" w:rsidRPr="001F4E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="00807C99" w:rsidRPr="001F4E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</w:t>
      </w:r>
      <w:proofErr w:type="gramEnd"/>
      <w:r w:rsidR="00E4171A" w:rsidRPr="001F4E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"Парламентской газете" от 10 июля 2003 г. N 124-125, в Собрании законодательства Российской Федерации от 14 июля 2003 г. N 28 ст. 2881</w:t>
      </w:r>
      <w:r w:rsidR="00807C99" w:rsidRPr="001F4E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</w:p>
    <w:p w:rsidR="000C311A" w:rsidRPr="001F4ECB" w:rsidRDefault="000C311A" w:rsidP="00807C9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  <w:r w:rsidR="00427E93"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(Российская газета от 08.10.2003 г. № 3316);</w:t>
      </w:r>
    </w:p>
    <w:p w:rsidR="000C311A" w:rsidRPr="001F4ECB" w:rsidRDefault="000C311A" w:rsidP="00427E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Уставом </w:t>
      </w:r>
      <w:proofErr w:type="spellStart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2.7. Перечень документов, необходимых для предоставления муниципальной услуги.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получения муниципальной услуги заявитель обязан предоставить в администрацию следующие документы: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2.7.1. </w:t>
      </w:r>
      <w:proofErr w:type="gramStart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выписки из домовой  книги о наличии у гражданина права на земельный участок</w:t>
      </w:r>
      <w:proofErr w:type="gramEnd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предоставляется: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ксерокопия паспорта владельца земельного участка, ксерокопия свидетельства о смерти в случае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2.7.2. Для выписки из  финансово-лицевого счета  на получение банковской ссуды предоставляется: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паспорт Заявителя;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правоустанавливающие документы на дом и земельный участок.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2.7.3. Для обзорной справки для нотариуса: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лица);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правоустанавливающие документы на дом и земельный участок.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2.7.4. Для справки о наличии личного подсобного хозяйства для получения социальных пособий: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 заявителя.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2.7.5. Для справки о наличии земельного участка, скота (для осуществления продажи сельскохозяйственной продукции):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 заявителя.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2.7.6. Администрация </w:t>
      </w:r>
      <w:proofErr w:type="spellStart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не вправе требовать от заявителя: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предоставления документов и информации, которые находятся в распоряжении администрации </w:t>
      </w:r>
      <w:proofErr w:type="spellStart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и иных органов местного самоуправления и организаций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</w:t>
      </w:r>
    </w:p>
    <w:p w:rsidR="000C311A" w:rsidRPr="001F4ECB" w:rsidRDefault="000C311A" w:rsidP="000C31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2.8. Исчерпывающий перечень оснований для отказа в приеме документов, необходимых для предоставления государственной муниципальной услуги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2.8.1. Муниципальная услуга не предоставляется в случаях: 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подача заявителем документов с нарушениями требований, установленных пунктом 2.7. настоящего административного регламента;  </w:t>
      </w:r>
    </w:p>
    <w:p w:rsidR="000C311A" w:rsidRPr="001F4ECB" w:rsidRDefault="000C311A" w:rsidP="000C31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2.9. Размер платы, взимаемой с заявителя при предоставлении муниципальной услуги</w:t>
      </w:r>
    </w:p>
    <w:p w:rsidR="000C311A" w:rsidRPr="001F4ECB" w:rsidRDefault="000C311A" w:rsidP="000C31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Муниципальная услуга «Выдача  копии финансово-лицевого  счета,  выписки   из   домовой   книги, справок  и  иных документов в сфере жилищно-коммунального хозяйства» предоставляется бесплатно.</w:t>
      </w:r>
    </w:p>
    <w:p w:rsidR="000C311A" w:rsidRPr="001F4ECB" w:rsidRDefault="000C311A" w:rsidP="000C31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  превышать 30 минут.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Требования к местам предоставления муниципальной услуги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помещениям, в которых предоставляются муниципальные  услуги, к залу ожидания, местам для  заполнения  запросов о  предоставлении муниципальной услуги, информационным  стендам с образцами их заполнения и  перечнем документов, необходимых для  предоставления каждой муниципальной услуги.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Требования  к  помещениям, в которых предоставляются  муниципальные  услуги, должны соответствовать  установленным действующим законодательством  требованиям, а также  должна  быть  обеспечена  возможность для  реализации прав  инвалидов на  предоставление по  их  заявлению муниципальной  услуги.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приема граждан-инвалидов должны быть  созданы  следующие  условия: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оборудованы пандусами, специальными ограждениями и перилами;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обеспечено беспрепятственное передвижение и разворот специальных сре</w:t>
      </w:r>
      <w:proofErr w:type="gramStart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передвижения (кресел-колясок);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персоналом помощи инвалидам в  посадке в транспортное  средство и высадки из  него перед входом, в том  числе с использованием  кресла-коляски;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беспрепятственный вход инвалидов </w:t>
      </w:r>
      <w:proofErr w:type="gramStart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 и выход из  него;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  самостоятельного  передвижения инвалидов по территории учреждения;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инвалидов, имеющих стойкие  расстройства функции зрения и самостоятельного передвижения, и оказания им  помощи  на  территории  учреждения;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  услугам, с  учетом ограничений их жизнедеятельности;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столов для инвалидов в стороне от входа с учетом беспрепятственного подъезда и поворота специальных сре</w:t>
      </w:r>
      <w:proofErr w:type="gramStart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передвижения (кресел-колясок);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размещение  носителей информации о  порядке предоставления  услуги инвалидам с учетом ограничений их жизнедеятельности, в том  числе, при необходимости,  дублирование необходимой для  получения услуги звуковой и  зрительной информации, а также надписей, знаков и иной текстовой и графической информации знаками, выполненными рельефно-точечным шрифтом Брайля и на  контрастном  фоне;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допуска на  объект собаки-проводника при  наличии документа, подтверждающего ее  специальное  обучение и выдаваемого по  форме и в порядке, которые определяются  федеральным органом  исполнительной  власти, осуществляющим  функции по  выработке и реализации государственной политики  нормативно-правовому  регулированию в сфере социальной защиты населения;</w:t>
      </w:r>
      <w:proofErr w:type="gramEnd"/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должностными лицами инвалидам необходимой помощи, связанной с  разъяснением в  доступной для  них форме порядка предоставления и  получения  услуги, оформлением необходимых для ее предоставления документов, ознакомлением инвалидов с  размещением кабинетов, последовательностью действий, необходимых  для  получения услуги;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допуска </w:t>
      </w:r>
      <w:proofErr w:type="spellStart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иного лица, владеющего жестовым языком;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предоставление, при  необходимости, услуги по  месту жительства инвалида или в дистанционном  режиме;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должностными  лицами учреждения иной  необходимой инвалидами помощи в преодолении барьеров, мешающих получению ими услуг наравне с другими лицами.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сотрудника должно соответствовать следующим требованиям: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соответствующих вывесок и указателей;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средств пожаротушения и системы оповещения о возникновении чрезвычайных ситуаций;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офисной мебели;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телефона;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оснащение рабочего места сотрудника достаточным количеством компьютерной и организационной техники, а также канцелярскими принадлежностями;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доступа к справочным правовым системам.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ожидания и приема заявителей должно соответствовать следующим требованиям: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соответствующих вывесок и указателей;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средств пожаротушения и системы оповещения о возникновении чрезвычайной ситуации;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 достаточном количестве бумаги формата A4 и канцелярских принадлежностей;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основным нормативным правовым актам, регулирующим сферу муниципальной  услуги и порядок предоставления муниципальной услуги</w:t>
      </w:r>
    </w:p>
    <w:p w:rsidR="000C311A" w:rsidRPr="001F4ECB" w:rsidRDefault="000C311A" w:rsidP="000C311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C311A" w:rsidRPr="001F4ECB" w:rsidRDefault="000C311A" w:rsidP="000C311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III. Административные процедуры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</w:t>
      </w: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Информирование Заявителей о порядке предоставления муниципальной услуги осуществляется специалистом администрации</w:t>
      </w: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приема граждан, по телефону, через электронную почту, информационные стенды или по письменному запросу.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</w:t>
      </w: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</w:t>
      </w: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Документы населенных пунктов </w:t>
      </w:r>
      <w:proofErr w:type="spellStart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сельского поселения выдаются на основании заявления после предоставления необходимых документов согласно пункту 2.7. настоящего Административного регламента.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</w:t>
      </w: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Выдача документов осуществляется специалистом администрации </w:t>
      </w:r>
      <w:proofErr w:type="spellStart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3.5.</w:t>
      </w: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Специалист,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3.6.</w:t>
      </w: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Подготовленные документы передаются способом, указанным лично в ходе приема граждан или почтой в адрес заявителя.    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3.7.</w:t>
      </w: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Письменные обращения Заявителей с просьбой разъяснить порядок выдачи документов, включая обращения, поступившие по электронной почте, рассматриваются специалистом администрации с учетом времени подготовки ответа Заявителю в срок, не превышающий 10 календарных дней с момента поступления обращения.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3.8</w:t>
      </w: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приостановления либо отказа выдачи документов на основании пункта 2.8. настоящего Административного регламента, заявитель уведомляется по телефону или в письменном виде в течение двух дней.</w:t>
      </w:r>
    </w:p>
    <w:p w:rsidR="000C311A" w:rsidRPr="001F4ECB" w:rsidRDefault="000C311A" w:rsidP="000C31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IV. Порядок и формы </w:t>
      </w:r>
      <w:proofErr w:type="gramStart"/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  за</w:t>
      </w:r>
      <w:proofErr w:type="gramEnd"/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</w:t>
      </w: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Текущий </w:t>
      </w:r>
      <w:proofErr w:type="gramStart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  осуществляется главой сельского поселения.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</w:t>
      </w: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Специалисты,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Специалист, ответственный за предоставление муниципальной услуги, несет персональную ответственность </w:t>
      </w:r>
      <w:proofErr w:type="gramStart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организацию работы по предоставлению муниципальной услуги в соответствии с настоящим Административным регламентом.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за соблюдение, полноту и качество исполнения положений настоящего Административного регламента.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</w:t>
      </w: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исполнения, а также за соблюдением положений настоящего Административного регламента осуществляет глава сельского поселения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Волгоградской области. По результатам проверок глава сельского поселения дает указания по устранению выявленных нарушений, контролирует их исполнение.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осуществления текущего контроля устанавливается администрацией.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4.4.</w:t>
      </w: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на основании индивидуальных правовых актов администрации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регламента.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4.5.</w:t>
      </w: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4.6.</w:t>
      </w: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4.7.</w:t>
      </w: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проведения проверки полноты и качества предоставления муниципальной услуги индивидуальным правовым актом администрации формируется комиссия, председателем которой является глава </w:t>
      </w:r>
      <w:proofErr w:type="spellStart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состав комиссии включаются муниципальные служащие администрации поселения.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имеет право: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предложения по вопросам предоставления муниципальной услуги;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к своей работе экспертов, специализированные консультационные, оценочные и иные организации.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Справка подписывается председателем комиссии.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4.8</w:t>
      </w: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0C311A" w:rsidRPr="001F4ECB" w:rsidRDefault="000C311A" w:rsidP="000C31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</w:t>
      </w: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Действия (бездействие) и решения специалистов администрации,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Заявители также могут обжаловать действия (бездействие) специалистов администрации главе </w:t>
      </w:r>
      <w:proofErr w:type="spellStart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5.2. </w:t>
      </w: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может подать жалобу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5.3.</w:t>
      </w: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в результате рассмотрения обращение признано обоснованным, то принимается решение об устранении нарушений и применении мер ответственности к специалисту, допустившему нарушение в ходе предоставления муниципальной услуги.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5.4</w:t>
      </w: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Ответственные лица администрации проводят личный прием заявителей по жалобам в соответствии с режимом работы администрации, указанным в пункте 2.2.3. настоящего Административного регламента.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прием проводится по предварительной записи с использованием средств телефонной связи по номерам телефонов, указных в пункте 2.2.4. настоящего Административного регламента.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осуществляющий запись заявителей на личный прием с жалобой, информирует заявителя о дате, времени, месте приема, должности, фамилии, имени и отчестве лица,  осуществляющего прием.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5.5. </w:t>
      </w: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её регистрации.  В случае обжалования  отказа должностного лица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– в течение пяти рабочих дней со дня её регистрации.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5.6.</w:t>
      </w: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жалобы, ставит личную подпись и дату.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5.7</w:t>
      </w: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результатам рассмотрения жалобы главой  сельского поселения принимается решение об удовлетворении требований заявителя, либо об отказе в удовлетворении жалобы.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ответ, содержащий результаты рассмотрения обращения, направляется заявителю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5.8</w:t>
      </w: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в письменном обращении не </w:t>
      </w:r>
      <w:proofErr w:type="gramStart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</w:t>
      </w:r>
      <w:proofErr w:type="gramEnd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5.9.</w:t>
      </w: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получении письменного обращения, в котором содержатся нецензурные, либо оскорбительные выражения, угрозы жизни, здоровью и имуществу уполномоченного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5.10</w:t>
      </w: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5.11</w:t>
      </w: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сельского поселения 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данном решении уведомляется заявитель, направивший обращение.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5.12</w:t>
      </w: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5.13.</w:t>
      </w: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0C311A" w:rsidRPr="001F4ECB" w:rsidRDefault="000C311A" w:rsidP="000C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5.14</w:t>
      </w: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Заявители вправе обжаловать решения, принятые в ходе предоставления муниципальной услуги, действия или бездействие специалистов  администрации, в судебном порядке.</w:t>
      </w:r>
    </w:p>
    <w:p w:rsidR="000C311A" w:rsidRPr="001F4ECB" w:rsidRDefault="000C311A" w:rsidP="000C31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</w:t>
      </w:r>
    </w:p>
    <w:p w:rsidR="000C311A" w:rsidRPr="001F4ECB" w:rsidRDefault="000C311A" w:rsidP="000C311A">
      <w:pPr>
        <w:rPr>
          <w:rFonts w:ascii="Times New Roman" w:hAnsi="Times New Roman" w:cs="Times New Roman"/>
          <w:sz w:val="24"/>
          <w:szCs w:val="24"/>
        </w:rPr>
      </w:pPr>
    </w:p>
    <w:p w:rsidR="000C311A" w:rsidRPr="001F4ECB" w:rsidRDefault="000C311A" w:rsidP="000C311A">
      <w:pPr>
        <w:rPr>
          <w:rFonts w:ascii="Times New Roman" w:hAnsi="Times New Roman" w:cs="Times New Roman"/>
          <w:sz w:val="24"/>
          <w:szCs w:val="24"/>
        </w:rPr>
      </w:pPr>
    </w:p>
    <w:p w:rsidR="00906922" w:rsidRPr="001F4ECB" w:rsidRDefault="00906922">
      <w:pPr>
        <w:rPr>
          <w:rFonts w:ascii="Times New Roman" w:hAnsi="Times New Roman" w:cs="Times New Roman"/>
          <w:sz w:val="24"/>
          <w:szCs w:val="24"/>
        </w:rPr>
      </w:pPr>
    </w:p>
    <w:sectPr w:rsidR="00906922" w:rsidRPr="001F4ECB" w:rsidSect="00DB749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1A"/>
    <w:rsid w:val="0000376D"/>
    <w:rsid w:val="000119CF"/>
    <w:rsid w:val="000C311A"/>
    <w:rsid w:val="001F4ECB"/>
    <w:rsid w:val="00427E93"/>
    <w:rsid w:val="00807C99"/>
    <w:rsid w:val="008F0B02"/>
    <w:rsid w:val="00906922"/>
    <w:rsid w:val="00DB7499"/>
    <w:rsid w:val="00E16063"/>
    <w:rsid w:val="00E4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11A"/>
    <w:pPr>
      <w:spacing w:after="0" w:line="240" w:lineRule="auto"/>
    </w:pPr>
  </w:style>
  <w:style w:type="character" w:styleId="a4">
    <w:name w:val="Hyperlink"/>
    <w:basedOn w:val="a0"/>
    <w:rsid w:val="00DB74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11A"/>
    <w:pPr>
      <w:spacing w:after="0" w:line="240" w:lineRule="auto"/>
    </w:pPr>
  </w:style>
  <w:style w:type="character" w:styleId="a4">
    <w:name w:val="Hyperlink"/>
    <w:basedOn w:val="a0"/>
    <w:rsid w:val="00DB74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volganet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3650</Words>
  <Characters>20806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2017-09-20T10:22:00Z</cp:lastPrinted>
  <dcterms:created xsi:type="dcterms:W3CDTF">2017-09-18T08:19:00Z</dcterms:created>
  <dcterms:modified xsi:type="dcterms:W3CDTF">2017-09-26T12:59:00Z</dcterms:modified>
</cp:coreProperties>
</file>